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564072">
        <w:rPr>
          <w:sz w:val="28"/>
          <w:szCs w:val="28"/>
        </w:rPr>
        <w:t xml:space="preserve"> Место расположения</w:t>
      </w:r>
      <w:proofErr w:type="gramStart"/>
      <w:r w:rsidR="00564072">
        <w:rPr>
          <w:sz w:val="28"/>
          <w:szCs w:val="28"/>
        </w:rPr>
        <w:t>.</w:t>
      </w:r>
      <w:proofErr w:type="gramEnd"/>
      <w:r w:rsidR="00564072">
        <w:rPr>
          <w:sz w:val="28"/>
          <w:szCs w:val="28"/>
        </w:rPr>
        <w:t xml:space="preserve"> </w:t>
      </w:r>
      <w:proofErr w:type="gramStart"/>
      <w:r w:rsidR="00AE370A">
        <w:rPr>
          <w:sz w:val="28"/>
          <w:szCs w:val="28"/>
        </w:rPr>
        <w:t>к</w:t>
      </w:r>
      <w:proofErr w:type="gramEnd"/>
      <w:r w:rsidR="00564072">
        <w:rPr>
          <w:sz w:val="28"/>
          <w:szCs w:val="28"/>
        </w:rPr>
        <w:t>лимат, площ</w:t>
      </w:r>
      <w:r w:rsidR="00AE370A">
        <w:rPr>
          <w:sz w:val="28"/>
          <w:szCs w:val="28"/>
        </w:rPr>
        <w:t xml:space="preserve">адь Татарстана. Словосочетание имя существительное + имя существительное./ </w:t>
      </w:r>
      <w:proofErr w:type="spellStart"/>
      <w:r w:rsidR="00AE370A">
        <w:rPr>
          <w:sz w:val="28"/>
          <w:szCs w:val="28"/>
        </w:rPr>
        <w:t>Татарстанны</w:t>
      </w:r>
      <w:proofErr w:type="spellEnd"/>
      <w:r w:rsidR="00AE370A">
        <w:rPr>
          <w:sz w:val="28"/>
          <w:szCs w:val="28"/>
          <w:lang w:val="tt-RU"/>
        </w:rPr>
        <w:t xml:space="preserve">ң </w:t>
      </w:r>
      <w:r w:rsidR="00AE370A">
        <w:rPr>
          <w:sz w:val="28"/>
          <w:szCs w:val="28"/>
        </w:rPr>
        <w:t xml:space="preserve"> </w:t>
      </w:r>
      <w:proofErr w:type="spellStart"/>
      <w:r w:rsidR="00AE370A">
        <w:rPr>
          <w:sz w:val="28"/>
          <w:szCs w:val="28"/>
        </w:rPr>
        <w:t>урнашкан</w:t>
      </w:r>
      <w:proofErr w:type="spellEnd"/>
      <w:r w:rsidR="00AE370A">
        <w:rPr>
          <w:sz w:val="28"/>
          <w:szCs w:val="28"/>
          <w:lang w:val="tt-RU"/>
        </w:rPr>
        <w:t xml:space="preserve"> урыны, климаты, </w:t>
      </w:r>
      <w:proofErr w:type="gramStart"/>
      <w:r w:rsidR="00AE370A">
        <w:rPr>
          <w:sz w:val="28"/>
          <w:szCs w:val="28"/>
          <w:lang w:val="tt-RU"/>
        </w:rPr>
        <w:t>м</w:t>
      </w:r>
      <w:proofErr w:type="gramEnd"/>
      <w:r w:rsidR="00AE370A">
        <w:rPr>
          <w:sz w:val="28"/>
          <w:szCs w:val="28"/>
          <w:lang w:val="tt-RU"/>
        </w:rPr>
        <w:t>әйданы. Исем + Исем сүзтезмәсе.</w:t>
      </w:r>
    </w:p>
    <w:p w:rsidR="00AE370A" w:rsidRDefault="00AE370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Страницы учебника: 79 – 80.</w:t>
      </w:r>
    </w:p>
    <w:p w:rsidR="00AE370A" w:rsidRDefault="00AE370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Задания к уроку: </w:t>
      </w:r>
    </w:p>
    <w:p w:rsidR="00AE370A" w:rsidRDefault="00AE370A" w:rsidP="00AE370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Запомните перевод данных слов.</w:t>
      </w:r>
    </w:p>
    <w:p w:rsidR="00AE370A" w:rsidRDefault="00AE370A" w:rsidP="00AE370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Переведите по образцу.</w:t>
      </w:r>
    </w:p>
    <w:p w:rsidR="00AE370A" w:rsidRDefault="00AE370A" w:rsidP="00AE370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Прочитайте текст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переведите и составьте план.</w:t>
      </w:r>
    </w:p>
    <w:p w:rsidR="00AE370A" w:rsidRPr="00AE370A" w:rsidRDefault="00AE370A" w:rsidP="00AE370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Задание 4. Верны ли данные утверждения.</w:t>
      </w:r>
      <w:bookmarkStart w:id="0" w:name="_GoBack"/>
      <w:bookmarkEnd w:id="0"/>
    </w:p>
    <w:sectPr w:rsidR="00AE370A" w:rsidRPr="00AE3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15A53"/>
    <w:multiLevelType w:val="hybridMultilevel"/>
    <w:tmpl w:val="C332D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564072"/>
    <w:rsid w:val="0061453C"/>
    <w:rsid w:val="00694FD0"/>
    <w:rsid w:val="00AE370A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7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2020-04-28T08:53:00Z</dcterms:created>
  <dcterms:modified xsi:type="dcterms:W3CDTF">2020-04-28T08:53:00Z</dcterms:modified>
</cp:coreProperties>
</file>